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6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坚持党建引领 健全基层治理新格局</w:t>
      </w:r>
    </w:p>
    <w:p>
      <w:pPr>
        <w:spacing w:line="560" w:lineRule="exact"/>
        <w:jc w:val="cente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景山街道工委书记</w:t>
      </w:r>
      <w:r>
        <w:rPr>
          <w:rFonts w:hint="eastAsia" w:ascii="楷体_GB2312" w:hAnsi="楷体_GB2312" w:eastAsia="楷体_GB2312" w:cs="楷体_GB2312"/>
          <w:sz w:val="32"/>
          <w:szCs w:val="32"/>
          <w:lang w:val="en-US" w:eastAsia="zh-CN"/>
        </w:rPr>
        <w:t xml:space="preserve"> </w:t>
      </w:r>
      <w:r>
        <w:rPr>
          <w:rFonts w:hint="eastAsia" w:ascii="楷体_GB2312" w:hAnsi="楷体_GB2312" w:eastAsia="楷体_GB2312" w:cs="楷体_GB2312"/>
          <w:sz w:val="32"/>
          <w:szCs w:val="32"/>
        </w:rPr>
        <w:t>张松青</w:t>
      </w:r>
    </w:p>
    <w:p>
      <w:pPr>
        <w:spacing w:line="560" w:lineRule="exact"/>
        <w:jc w:val="center"/>
        <w:rPr>
          <w:rFonts w:ascii="方正小标宋简体" w:hAnsi="方正小标宋简体" w:eastAsia="方正小标宋简体" w:cs="方正小标宋简体"/>
          <w:sz w:val="44"/>
          <w:szCs w:val="44"/>
        </w:rPr>
      </w:pPr>
      <w:bookmarkStart w:id="0" w:name="_GoBack"/>
      <w:bookmarkEnd w:id="0"/>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按照要求，今天我为大家讲做一次七一专题党课，主要想围绕党建引领这个课题，与大家共同探讨基层治理工作。</w:t>
      </w:r>
    </w:p>
    <w:p>
      <w:pPr>
        <w:spacing w:line="560" w:lineRule="exact"/>
        <w:ind w:firstLine="640" w:firstLineChars="200"/>
        <w:rPr>
          <w:rFonts w:ascii="黑体" w:hAnsi="黑体" w:eastAsia="黑体" w:cs="Times New Roman"/>
          <w:sz w:val="32"/>
          <w:szCs w:val="32"/>
        </w:rPr>
      </w:pPr>
      <w:r>
        <w:rPr>
          <w:rFonts w:hint="eastAsia" w:ascii="黑体" w:hAnsi="黑体" w:eastAsia="黑体" w:cs="Times New Roman"/>
          <w:sz w:val="32"/>
          <w:szCs w:val="32"/>
        </w:rPr>
        <w:t>一、推动党建引领基层治理的必要性与重要性</w:t>
      </w:r>
    </w:p>
    <w:p>
      <w:pPr>
        <w:spacing w:line="560" w:lineRule="exact"/>
        <w:ind w:firstLine="640" w:firstLineChars="200"/>
        <w:rPr>
          <w:rFonts w:ascii="楷体_GB2312" w:hAnsi="Times New Roman" w:eastAsia="楷体_GB2312" w:cs="Times New Roman"/>
          <w:sz w:val="32"/>
          <w:szCs w:val="32"/>
        </w:rPr>
      </w:pPr>
      <w:r>
        <w:rPr>
          <w:rFonts w:hint="eastAsia" w:ascii="楷体_GB2312" w:hAnsi="Times New Roman" w:eastAsia="楷体_GB2312" w:cs="Times New Roman"/>
          <w:sz w:val="32"/>
          <w:szCs w:val="32"/>
        </w:rPr>
        <w:t>（一）创新推进基层治理是现代化发展的必然要求</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一个国家治理体系和治理能力的现代化水平很大程度上体现在基层。党的十八大以来，</w:t>
      </w:r>
      <w:r>
        <w:rPr>
          <w:rFonts w:hint="eastAsia" w:ascii="仿宋_GB2312" w:eastAsia="仿宋_GB2312" w:cs="仿宋_GB2312"/>
          <w:sz w:val="32"/>
          <w:szCs w:val="32"/>
        </w:rPr>
        <w:t>以习近平同志为核心的党中央高度重视党建引领基层治理工作，</w:t>
      </w:r>
      <w:r>
        <w:rPr>
          <w:rFonts w:hint="eastAsia" w:ascii="Times New Roman" w:hAnsi="Times New Roman" w:eastAsia="仿宋_GB2312" w:cs="Times New Roman"/>
          <w:sz w:val="32"/>
          <w:szCs w:val="32"/>
        </w:rPr>
        <w:t>党中央把传统的社会管理逐步转变到社会治理的思路上来，强调各方参与和民主协商。经过几年探索实践，党的十九届四中全会审议通过了《中共中央关于坚持和完善中国特色社会主义制度、推进国家治理体系和治理能力现代化若干重大问题的决定》，提出了在国家层面进行改革和推进的总规划，第一次系统描绘了中国特色国家治理体系的“图谱”。两年之后的2021年，中共中央、国务院印发了《关于加强基层治理体系和治理能力现代化建设的意见》，强调基层治理是国家治理的基石，统筹推进乡镇（街道）和城乡社区治理是实现国家治理体系和治理能力现代化的基础工程。提出力争用15年左右时间，基本实现基层治理体系和治理能力现代化，中国特色基层治理制度优势充分展现。面对基层治理的新形势、新任务、新要求，亟需进一步准确把握基层党建工作规律，找准基层治理工作短板，把基层党组织建设成为领导基层治理的坚强战斗堡垒，形成更多基层治理的生动实践。</w:t>
      </w:r>
    </w:p>
    <w:p>
      <w:pPr>
        <w:spacing w:line="560" w:lineRule="exact"/>
        <w:ind w:firstLine="640" w:firstLineChars="200"/>
        <w:rPr>
          <w:rFonts w:ascii="楷体_GB2312" w:hAnsi="Times New Roman" w:eastAsia="楷体_GB2312" w:cs="Times New Roman"/>
          <w:sz w:val="32"/>
          <w:szCs w:val="32"/>
        </w:rPr>
      </w:pPr>
      <w:r>
        <w:rPr>
          <w:rFonts w:hint="eastAsia" w:ascii="楷体_GB2312" w:hAnsi="Times New Roman" w:eastAsia="楷体_GB2312" w:cs="Times New Roman"/>
          <w:sz w:val="32"/>
          <w:szCs w:val="32"/>
        </w:rPr>
        <w:t>（二）补齐短板是当前基层治理的现实需要</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与党中央要求和当前形势任务相比，基层治理还有不少需要改进和提升的地方，特别是新冠肺炎疫情防控凸显了城乡社区的重要作用，也暴露出基层社会治理的短板和不足。在高速发展的当代社会，主体多元化、利益复杂化、社会陌生化和需求多样化成为基层治理所要直面的社会情境，新时代社会主要矛盾发生变化，人民日益增长的美好生活需要同不平衡不充分发展之间的矛盾，改变了基层治理的经济关系基础。移动互联网、人工智能、大数据等深度融入日常，人际依赖被人机、人网依赖替代，个体间情感和信任关系弱化，寻求共识难度加大，改变了基层治理的社会关系基础。经济关系基础和社会关系基础的变化，使得传统治理模式面临多重困境叠加挑战，基层工作中面临诸多两难、多难问题。尤其是在基层治理实践中，除了社区以外，企业、社会组织等多元主体的地位越来越重要，基层治理理念必须超越“单中心”的管理思维，转向“多中心”的合作治理思维。新时代新征程，必须适应社会结构、社会关系、社会行为方式、社会心理的深刻变化，紧紧抓住党建引领这个关键，发挥党组织的枢纽性优势形成多元共治的合力，调动基层治理的共建力量，补足基层治理的共治短板，夯实基层治理成果的共享机制，打造一个“人人有责、人人尽责、人人享有”的基层治理共同体。</w:t>
      </w:r>
    </w:p>
    <w:p>
      <w:pPr>
        <w:spacing w:line="560" w:lineRule="exact"/>
        <w:ind w:firstLine="640" w:firstLineChars="200"/>
        <w:rPr>
          <w:rFonts w:ascii="楷体_GB2312" w:hAnsi="Times New Roman" w:eastAsia="楷体_GB2312" w:cs="Times New Roman"/>
          <w:sz w:val="32"/>
          <w:szCs w:val="32"/>
        </w:rPr>
      </w:pPr>
      <w:r>
        <w:rPr>
          <w:rFonts w:hint="eastAsia" w:ascii="楷体_GB2312" w:hAnsi="Times New Roman" w:eastAsia="楷体_GB2312" w:cs="Times New Roman"/>
          <w:sz w:val="32"/>
          <w:szCs w:val="32"/>
        </w:rPr>
        <w:t>（三）党建引领是推进基层治理现代化的根本路径</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在基层治理体系中，党组织处于领导地位、发挥领导作用。党的十八大以来，以习近平同志为核心的党中央，坚持以党的领导统揽全局，大力加强基层党组织建设，推动社会治理和服务重心向基层下移，广大基层党组织和党员干部在脱贫攻坚、疫情防控等大战大考中发挥战斗堡垒作用和先锋模范作用，充分展示了党强大的领导力、组织力、执行力，彰显了党的政治优势、组织优势、密切联系群众的优势。去年，习近平总书记在党的二十大报告中指出，要“增强党组织政治功能和组织功能，坚持大抓基层的鲜明导向，加强城市社区党建工作，推进以党建引领基层治理，持续整顿软弱涣散基层党组织，把基层党组织建设成为有效实现党的领导的坚强战斗堡垒”。进一步明确了加强基层治理的重要抓手，对于坚持和加强党的领导、夯实党长期执政的组织基础、推进基层治理体系和治理能力现代化，具有重要意义。要推动党组织向基层延伸，把基层的工作做好，这样才能“任凭风浪起，稳坐钓鱼台”；要“把加强基层党的建设、巩固党的执政基础作为贯穿社会治理和基层建设的一条红线”，“构建党组织领导的共建共治共享的城乡基层治理格局”。加强基层治理，必须坚持党的领导，加强党的建设，把基层党组织建设成为宣传党的主张、贯彻党的决定、领导基层治理、团结动员群众、推动改革发展的坚强战斗堡垒。</w:t>
      </w:r>
    </w:p>
    <w:p>
      <w:pPr>
        <w:spacing w:line="560" w:lineRule="exact"/>
        <w:ind w:firstLine="640" w:firstLineChars="200"/>
        <w:rPr>
          <w:rFonts w:ascii="黑体" w:hAnsi="黑体" w:eastAsia="黑体" w:cs="Times New Roman"/>
          <w:sz w:val="32"/>
          <w:szCs w:val="32"/>
        </w:rPr>
      </w:pPr>
      <w:r>
        <w:rPr>
          <w:rFonts w:hint="eastAsia" w:ascii="黑体" w:hAnsi="黑体" w:eastAsia="黑体" w:cs="Times New Roman"/>
          <w:sz w:val="32"/>
          <w:szCs w:val="32"/>
        </w:rPr>
        <w:t>二、党建引领基层治理的机制要素</w:t>
      </w:r>
    </w:p>
    <w:p>
      <w:pPr>
        <w:spacing w:line="560" w:lineRule="exact"/>
        <w:ind w:firstLine="640" w:firstLineChars="200"/>
        <w:rPr>
          <w:rFonts w:ascii="楷体_GB2312" w:hAnsi="Times New Roman" w:eastAsia="楷体_GB2312" w:cs="Times New Roman"/>
          <w:sz w:val="32"/>
          <w:szCs w:val="32"/>
        </w:rPr>
      </w:pPr>
      <w:r>
        <w:rPr>
          <w:rFonts w:hint="eastAsia" w:ascii="楷体_GB2312" w:hAnsi="Times New Roman" w:eastAsia="楷体_GB2312" w:cs="Times New Roman"/>
          <w:sz w:val="32"/>
          <w:szCs w:val="32"/>
        </w:rPr>
        <w:t>（一）党的人民性</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中国共产党区别于世界上其他政党的最鲜明特征在于其人民性。人民性是马克思主义的本质属性，是马克思主义政党的立党根基。习近平总书记指出，中国共产党一经诞生，就把为中国人民谋幸福、为中华民族谋复兴确立为自己的初心使命。中国共产党是一个使命型政党，其使命正是来自于其人民性。这种无我的执政追求既是确保中国共产党长期执政的内在价值操守，也确保了中国共产党长期得到人民群众的衷心拥戴。</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中国共产党领导地位的形成首先是历史的选择。从洋务运动到戊戌变法再到辛亥革命，中国近代以来的无数次变革都以失败而告终，唯独中国共产党找到了实现民族独立、人民解放、国家富强的正确道路。其次是人民的选择。从井冈山到延安，从抗日战争到解放战争，中国共产党总能凝聚起人民群众听党话、跟党走。习近平总书记在参观渡江战役纪念馆时指出：“淮海战役的胜利是靠老百姓用小车推出来的，渡江战役的胜利是靠老百姓用小船划出来的。”党得到人民群众的拥护经历了实践的检验。最后，中国共产党领导地位的形成也是时代的选择。面对改革发展稳定的重大任务，面对复杂严峻的国际形势，唯独中国共产党具有把旗定向的能力，在党的领导下中华民族伟大复兴进入了不可逆转的历史进程，社会治理必须也必然由其领导。</w:t>
      </w:r>
    </w:p>
    <w:p>
      <w:pPr>
        <w:spacing w:line="560" w:lineRule="exact"/>
        <w:ind w:firstLine="640" w:firstLineChars="200"/>
        <w:rPr>
          <w:rFonts w:ascii="楷体_GB2312" w:hAnsi="Times New Roman" w:eastAsia="楷体_GB2312" w:cs="Times New Roman"/>
          <w:sz w:val="32"/>
          <w:szCs w:val="32"/>
        </w:rPr>
      </w:pPr>
      <w:r>
        <w:rPr>
          <w:rFonts w:hint="eastAsia" w:ascii="楷体_GB2312" w:hAnsi="Times New Roman" w:eastAsia="楷体_GB2312" w:cs="Times New Roman"/>
          <w:sz w:val="32"/>
          <w:szCs w:val="32"/>
        </w:rPr>
        <w:t>（二）人的现代化</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人的现代化是社会治理现代化的内生动力和必然要求，没有人的现代化作为最广泛和最基础的社会力量，就难以实现全社会的现代化和社会治理现代化。人的现代化是国家现代化的前提，人的现代化水平也会随着国家现代化的发展而不断提升。这个现代化的过程既需要发挥人的主观能动性，也需要一个作为核心的领导力量来指明方向，中国共产党正是实现中国人民现代化的领导者。党的二十大报告指出，中国式现代化是人口规模巨大的现代化，全体人民共同富裕的现代化，物质文明和精神文明相协调的现代化，人与自然和谐共生的现代化，走和平发展道路的现代化。人的现代化处于核心地位，没有人的现代化就没有中国式现代化。中国共产党领导中国走现代化道路，根本目的就是为了实现全体中国人民的现代化。</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此外，人的现代化与社会主要矛盾的变化有着内在联系。社会主要矛盾是生产力与生产关系矛盾运动的结果，反映着人民日益增长的美好生活需要，这是人的现代化过程必须经历的阶段。人的现代化和社会主要矛盾是一体两面的关系，实现人的现代化就必然要抓住主要矛盾，直面并解决社会主要矛盾。随着社会主要矛盾的解决，党领导全体人民实现现代化也将取得实质性进展，并为党领导下的社会治理现代化打下坚实基础。</w:t>
      </w:r>
    </w:p>
    <w:p>
      <w:pPr>
        <w:spacing w:line="560" w:lineRule="exact"/>
        <w:ind w:firstLine="640" w:firstLineChars="200"/>
        <w:rPr>
          <w:rFonts w:ascii="楷体_GB2312" w:hAnsi="Times New Roman" w:eastAsia="楷体_GB2312" w:cs="Times New Roman"/>
          <w:sz w:val="32"/>
          <w:szCs w:val="32"/>
        </w:rPr>
      </w:pPr>
      <w:r>
        <w:rPr>
          <w:rFonts w:hint="eastAsia" w:ascii="楷体_GB2312" w:hAnsi="Times New Roman" w:eastAsia="楷体_GB2312" w:cs="Times New Roman"/>
          <w:sz w:val="32"/>
          <w:szCs w:val="32"/>
        </w:rPr>
        <w:t>（三）治理多元化</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中国共产党的执政宗旨是为人民服务，而“人民”这一概念内涵的丰富程度也在不断变化和发展。改革开放以来，社会分工精细化、流动加速化、阶层多元化和利益分割化趋势日渐明显，造成各个利益群体的主体性凸显和利益观念的强化。“人民”概念的内涵由之前的同质化的人民转变为如今日益多元化、自主性的人民。在一个异质性不断增强的社会中，将多元主体的合理诉求通过制度化的渠道反馈到党的政策议程当中去，是对治理现代化提出的客观要求。</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中国共产党从领导一个同质性强的人民群体转变为领导一个异质性强的人民群体，对其领导能力、领导策略和领导效能等都提出了新的要求。多元主体愿意通过更为积极主动的方式实质性地分享参与权利、获取决策信息、影响政策走向，这也构成了党建引领社会治理多元化的内在动力。党领导社会治理从原来的一元化“统合型”管理迈向新时代的多元化“协商式”治理，积极回应人民群众的参与热情，主动开辟参与空间与协商平台，打造党建引领社会治理和人民群众多元参与的社会治理新格局，就是中国共产党对社会结构异质性的积极回应。</w:t>
      </w:r>
    </w:p>
    <w:p>
      <w:pPr>
        <w:spacing w:line="560" w:lineRule="exact"/>
        <w:ind w:firstLine="640" w:firstLineChars="200"/>
        <w:rPr>
          <w:rFonts w:ascii="黑体" w:hAnsi="黑体" w:eastAsia="黑体" w:cs="Times New Roman"/>
          <w:sz w:val="32"/>
          <w:szCs w:val="32"/>
        </w:rPr>
      </w:pPr>
      <w:r>
        <w:rPr>
          <w:rFonts w:hint="eastAsia" w:ascii="黑体" w:hAnsi="黑体" w:eastAsia="黑体" w:cs="Times New Roman"/>
          <w:sz w:val="32"/>
          <w:szCs w:val="32"/>
        </w:rPr>
        <w:t>三、党建引领基层治理的举措方向</w:t>
      </w:r>
    </w:p>
    <w:p>
      <w:pPr>
        <w:spacing w:line="560" w:lineRule="exact"/>
        <w:ind w:firstLine="640" w:firstLineChars="200"/>
        <w:rPr>
          <w:rFonts w:ascii="楷体_GB2312" w:hAnsi="Times New Roman" w:eastAsia="楷体_GB2312" w:cs="Times New Roman"/>
          <w:sz w:val="32"/>
          <w:szCs w:val="32"/>
        </w:rPr>
      </w:pPr>
      <w:r>
        <w:rPr>
          <w:rFonts w:hint="eastAsia" w:ascii="楷体_GB2312" w:hAnsi="Times New Roman" w:eastAsia="楷体_GB2312" w:cs="Times New Roman"/>
          <w:sz w:val="32"/>
          <w:szCs w:val="32"/>
        </w:rPr>
        <w:t>（一）理论自信：深化对中国特色社会治理的认识和体悟</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时代的变迁和社会的发展对于治理理念的认识与体悟有了全新要求，只有树立科学的治理观念，并且将这一观念在社会治理实践中深入贯彻与践行，才能确保基层社会治理的成功实现。</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中国特色社会主义制度是我国社会治理的基础和前提，我国坚持的党组织统一领导、政府依法履责、各类组织积极协同、群众广泛参与，自治、法治、德治相结合的基层治理体系模式，与西方治理所强调的利益相关方多元共治主体内涵有着本质上的区别。我国的治理模式是建立在民主集中制基础之上的协同共治，体现的是集体利益与个人利益的高度统一。尤其是在国际形势错综复杂的当下，通过党的政治和思想引领，提升全体党员的政治判断力、政治领悟力、政治执行力，坚定“四个自信”，清醒认识中国特色社会治理现代化的独特优势，真正实现党建对基层社会治理的理念引领。</w:t>
      </w:r>
    </w:p>
    <w:p>
      <w:pPr>
        <w:spacing w:line="560" w:lineRule="exact"/>
        <w:ind w:firstLine="640" w:firstLineChars="200"/>
        <w:rPr>
          <w:rFonts w:ascii="楷体_GB2312" w:hAnsi="Times New Roman" w:eastAsia="楷体_GB2312" w:cs="Times New Roman"/>
          <w:sz w:val="32"/>
          <w:szCs w:val="32"/>
        </w:rPr>
      </w:pPr>
      <w:r>
        <w:rPr>
          <w:rFonts w:hint="eastAsia" w:ascii="楷体_GB2312" w:hAnsi="Times New Roman" w:eastAsia="楷体_GB2312" w:cs="Times New Roman"/>
          <w:sz w:val="32"/>
          <w:szCs w:val="32"/>
        </w:rPr>
        <w:t>（二）组织引领：提升基层社会治理的组织力与凝聚力</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基层组织是基层社会治理的基本单元，基层组织力的提升与社会治理效能的提升呈现正相关。要提升基层组织力，必须通过党的基层组织建设来引领。</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马克思主义政党具有崇高政治理想、高尚政治追求、纯洁政治品质、严明政治纪律，其力量的凝聚和运用在于科学的组织。增强党组织政治功能和组织功能，把党员组织起来、把人才凝聚起来、把群众动员起来，对于我们党以伟大自我革命引领伟大社会革命意义重大。党支部是党的最基层一级组织，是党的全部工作和战斗力的基础，是贯彻落实党中央决策部署的“最后一公里”。党建引领基层社会治理，不仅要发挥好基层党组织的领导作用，还要在党组织引领下，实现社会组织共同参与协同治理，打破各自的职责孤立局限，在系统性的治理思路下，形成整体化的“多元共治”治理模式。在这一模式下，要充分调动不同类型的组织和基层群众的广泛参与度，提升社会协同和民主协商的治理水平，必须由党组织来统领与调节。增强党支部的政治功能和组织功能，旗帜鲜明的把“党”字亮出来，在组织党员、凝聚人才、动员群众基础上，切实抓好引导政治方向和政治认同，致力将党的主张转化为群众的自觉行动，在社区和各类组织中动态实现由群众的地方就有党的工作，有党员的地方就有党的组织，有党的组织的地方就有党组织作用的充分发挥，构建起党建引领基层治理体系机制的坚实政治基础和组织基础。</w:t>
      </w:r>
    </w:p>
    <w:p>
      <w:pPr>
        <w:spacing w:line="560" w:lineRule="exact"/>
        <w:ind w:firstLine="640" w:firstLineChars="200"/>
        <w:rPr>
          <w:rFonts w:ascii="楷体_GB2312" w:hAnsi="Times New Roman" w:eastAsia="楷体_GB2312" w:cs="Times New Roman"/>
          <w:sz w:val="32"/>
          <w:szCs w:val="32"/>
        </w:rPr>
      </w:pPr>
      <w:r>
        <w:rPr>
          <w:rFonts w:hint="eastAsia" w:ascii="楷体_GB2312" w:hAnsi="Times New Roman" w:eastAsia="楷体_GB2312" w:cs="Times New Roman"/>
          <w:sz w:val="32"/>
          <w:szCs w:val="32"/>
        </w:rPr>
        <w:t>（三）关键步骤：优化党建引领功能体系</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将中国特色社会主义制度的制度优势转化为治理优势，需要党建在方向把控、主观能动性激活、互动合作与协同治理上发力，重视“一切工作到支部”的发展要求。构建城市区域化党建格局，是近年来中央对加强街道社区党建工作作出的具体部署。</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党建引领区域治理，就要深入推进“党建区域一体化”发展，区域化党建是按照区域统筹的理念，在一定的区域范围内，统筹设置基层党组织，统一管理党员队伍，通盘使用党建阵地，形成以街道党工委为核心、社区党组织为基础、其他基层党组织为结点的网络化体系。区域化党建相比传统的社区党建，更具有地域性、网络性、多元性、开放性、整合性的特点。这种以区域性党组织为纽带的党建模式突破了传统纵向控制为特征的“单位建党”模式，有利于把隶属不同系统、掌握不同资源、相对松散的党组织联系成为紧密型的党建共同体，形成全覆盖、广吸纳、动态开放的基层党组织体系，有利于实现区域内党建工作的目标、机制和运作模式的一致性，加强社会领域党建工作的整合，围绕区域共同利益的实现目标，发挥基层党组织对基层治理的领导核心功能，充分激发党建引领基层治理的内在动能，夯实党建引领基层治理的发展空间。</w:t>
      </w:r>
    </w:p>
    <w:p>
      <w:pPr>
        <w:spacing w:line="560" w:lineRule="exact"/>
        <w:ind w:firstLine="640" w:firstLineChars="200"/>
        <w:rPr>
          <w:rFonts w:ascii="楷体_GB2312" w:hAnsi="Times New Roman" w:eastAsia="楷体_GB2312" w:cs="Times New Roman"/>
          <w:sz w:val="32"/>
          <w:szCs w:val="32"/>
        </w:rPr>
      </w:pPr>
      <w:r>
        <w:rPr>
          <w:rFonts w:hint="eastAsia" w:ascii="楷体_GB2312" w:hAnsi="Times New Roman" w:eastAsia="楷体_GB2312" w:cs="Times New Roman"/>
          <w:sz w:val="32"/>
          <w:szCs w:val="32"/>
        </w:rPr>
        <w:t>（四）文化认同：以</w:t>
      </w:r>
      <w:r>
        <w:rPr>
          <w:rFonts w:ascii="Times New Roman" w:hAnsi="Times New Roman" w:eastAsia="楷体_GB2312"/>
          <w:sz w:val="32"/>
          <w:szCs w:val="32"/>
        </w:rPr>
        <w:t>社会主义核心价值观</w:t>
      </w:r>
      <w:r>
        <w:rPr>
          <w:rFonts w:hint="eastAsia" w:ascii="Times New Roman" w:hAnsi="Times New Roman" w:eastAsia="楷体_GB2312"/>
          <w:sz w:val="32"/>
          <w:szCs w:val="32"/>
        </w:rPr>
        <w:t>引领</w:t>
      </w:r>
      <w:r>
        <w:rPr>
          <w:rFonts w:hint="eastAsia" w:ascii="楷体_GB2312" w:hAnsi="Times New Roman" w:eastAsia="楷体_GB2312" w:cs="Times New Roman"/>
          <w:sz w:val="32"/>
          <w:szCs w:val="32"/>
        </w:rPr>
        <w:t>基层社会治理</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我国传统文化中蕴含着丰富的基层社会治理文化元素和价值规约。传统治理思想中的“以民治民”治理模式，以及在此模式之下形成的“乡亭里制”“乡绅治理”“乡约治理”“宗族治理”“以德治理”等治理方式，均是基层治理文化和民众治理智慧的集中体现。随着时代的发展、城乡融合发展模式的发展、资源配置方式的改变、社会流动性的增强，基层社会治理单元中需要一种更强有力的文化观和凝聚力来联结治理单元之间的纽带。</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中华优秀传统文化是中华民族的精神命脉和基因，根植在中国人内心，潜移默化影响着中国人的思想方式和行为方式。一个国家的治理体系和治理能力与这个国家的历史传承和文化传统密切相关，构建社区治理共同体，必须从中华优秀传统文化中汲取丰富营养，用具有当代价值的文化精神滋养人民。中国共产党成立以来，通过长期的理论和实践形成的共同观念、行为规范、价值信念等精神财富在党建文化中体现得尤为充分，这也是我国当前基层社会治理的重要文化源泉。在新时代社会治理的文化引领需要党建的持续引领，才能形成社会共治的制度规范和价值规范。中国共产党的党建文化在吸收中华传统优秀文化精华的基础上，与社会主义先进文化一脉相承，代表着先进文化的发展方向。只有在党的引领下，才能将中国特色社会主义文化浸润基层社会治理全过程，提升对中国特色社会治理的文化自信。</w:t>
      </w:r>
    </w:p>
    <w:p>
      <w:pPr>
        <w:spacing w:line="560" w:lineRule="exact"/>
        <w:ind w:firstLine="640" w:firstLineChars="200"/>
        <w:rPr>
          <w:rFonts w:ascii="黑体" w:hAnsi="黑体" w:eastAsia="黑体" w:cs="Times New Roman"/>
          <w:sz w:val="32"/>
          <w:szCs w:val="32"/>
        </w:rPr>
      </w:pPr>
      <w:r>
        <w:rPr>
          <w:rFonts w:hint="eastAsia" w:ascii="黑体" w:hAnsi="黑体" w:eastAsia="黑体" w:cs="Times New Roman"/>
          <w:sz w:val="32"/>
          <w:szCs w:val="32"/>
        </w:rPr>
        <w:t>四、党建引领基层治理的实践路径</w:t>
      </w:r>
    </w:p>
    <w:p>
      <w:pPr>
        <w:spacing w:line="560" w:lineRule="exact"/>
        <w:ind w:firstLine="640" w:firstLineChars="200"/>
        <w:rPr>
          <w:rFonts w:ascii="楷体_GB2312" w:hAnsi="Times New Roman" w:eastAsia="楷体_GB2312" w:cs="Times New Roman"/>
          <w:sz w:val="32"/>
          <w:szCs w:val="32"/>
        </w:rPr>
      </w:pPr>
      <w:r>
        <w:rPr>
          <w:rFonts w:hint="eastAsia" w:ascii="楷体_GB2312" w:hAnsi="Times New Roman" w:eastAsia="楷体_GB2312" w:cs="Times New Roman"/>
          <w:sz w:val="32"/>
          <w:szCs w:val="32"/>
        </w:rPr>
        <w:t>（一）持续提升基层党组织的政治功能和组织功能</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习近平总书记强调，党的基层组织建设制度改革，着力点是使每个基层党组织都成为坚强战斗堡垒。基层党组织的组织力提升是一个系统工程，涉及党组织的政治引领力、党的理论宣传力、党的组织凝聚力。压实党建主体责任，注重强化党建引领，着力聚焦党委领导、多元参与，加强党组织在城市基层治理的引领力，将基层具体工作与党建工作紧密结合，同研究同部署同落实。</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街道历来的中心工作，无论是疏解整治促提升、隆福寺早市整治、皇城景山申请式退租，还是疫情防控，都通过成立以街道主要领导任组长、成立专项工作领导小组的形式，健全党工委领导下的组织架构，形成党工委-专班-社区三级党组织工作结构，确保全面加强党组织的领导核心作用，统一工作思想，有效凝聚战斗合力。要不断强化党员干部的组织意识，严格执行党的组织生活制度，自觉做到在思想上认同组织、政治上依靠组织、工作上服从组织、感情上依赖组织，从而将党组织建设成为战斗堡垒，实现党组织对基层其他各类组织和群众的引领。要持续增强思想教育，通过对中央、市委、区委各项理论、方针、政策的广泛宣传，在辖区营造党建引领氛围，让群众在潜移默化的理论学习中领悟治国理政的理论逻辑、了解党的大政方针，为自觉践行党的决策提供坚实的群众基础，实现重心下移、力量下沉、系统推进。融合发展。</w:t>
      </w:r>
    </w:p>
    <w:p>
      <w:pPr>
        <w:spacing w:line="560" w:lineRule="exact"/>
        <w:ind w:firstLine="640" w:firstLineChars="200"/>
        <w:rPr>
          <w:rFonts w:ascii="楷体_GB2312" w:hAnsi="Times New Roman" w:eastAsia="楷体_GB2312" w:cs="Times New Roman"/>
          <w:sz w:val="32"/>
          <w:szCs w:val="32"/>
        </w:rPr>
      </w:pPr>
      <w:r>
        <w:rPr>
          <w:rFonts w:hint="eastAsia" w:ascii="楷体_GB2312" w:hAnsi="Times New Roman" w:eastAsia="楷体_GB2312" w:cs="Times New Roman"/>
          <w:sz w:val="32"/>
          <w:szCs w:val="32"/>
        </w:rPr>
        <w:t>（二）建立健全党建协调委员会引领机制和功能作用</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强化基层党组织的领导，必须持续增强组织的覆盖面和影响力。党建工作协调委员会的成立，为基层党组织发挥作用提供了重要平台，是党的工作应对新经济形态、新社会形态挑战的重要抓手</w:t>
      </w:r>
      <w:r>
        <w:rPr>
          <w:rFonts w:hint="eastAsia" w:ascii="Times New Roman" w:hAnsi="Times New Roman" w:eastAsia="仿宋_GB2312" w:cs="Times New Roman"/>
          <w:sz w:val="32"/>
          <w:szCs w:val="32"/>
        </w:rPr>
        <w:t>。</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疫情防控以来，基层党政机关组织能力、动员能力得到充分锻炼和提高，尤其是统筹协调和整合资源的力度、深度方面，都积攒下了宝贵经验。借助党建工作协调委员会这个区域性党建工作的议事协商平台，疫情期间，辖区各单位组建景山街道志愿者联盟，在物资、人力等各个方面对街道工作给予了大力支持。在胡同卡口值守上，内蒙古宾馆、新隆福公司、首开集团等辖区单位都主动联系街道和所在社区，参与值守工作，服从社区统一调度，助力一线防控。地铁六号线东四站织补项目和隆福广场整治拆除工程联合党支部纳入社区“党建联合体”，多措并举、强化排查、落实管控，为当时能够筑牢工地“防疫墙”、顺利复工复产创造条件，等等。</w:t>
      </w:r>
      <w:r>
        <w:rPr>
          <w:rFonts w:ascii="Times New Roman" w:hAnsi="Times New Roman" w:eastAsia="仿宋_GB2312" w:cs="Times New Roman"/>
          <w:sz w:val="32"/>
          <w:szCs w:val="32"/>
        </w:rPr>
        <w:t>只要在党的组织覆盖到的地方、党的工作影响到的地方，就能够最有效动员整合各方面资源，统筹政府、市场、社会各方面主体各安其位、各负其责，推动社会治理创新发展。</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随着疫情形势的缓和，基层各项工作步入常态化，正需要充分总结疫情防控以来党建工作协调委员会的实践经验，借助街道与辖区各企事业单位凝聚起的空前“战斗情谊”，继续强化委员会的功能作用，在“议事协商”基础上，探索突破现有的思维局限、路径依赖和约束条件，形成更符合基层实际、效能更高的体系机制，让党建工作协调委员会这个平台更充分、全面地发挥作用，助力基层治理创新。</w:t>
      </w:r>
    </w:p>
    <w:p>
      <w:pPr>
        <w:spacing w:line="560" w:lineRule="exact"/>
        <w:ind w:firstLine="640" w:firstLineChars="200"/>
        <w:rPr>
          <w:rFonts w:ascii="楷体_GB2312" w:hAnsi="Times New Roman" w:eastAsia="楷体_GB2312" w:cs="Times New Roman"/>
          <w:sz w:val="32"/>
          <w:szCs w:val="32"/>
        </w:rPr>
      </w:pPr>
      <w:r>
        <w:rPr>
          <w:rFonts w:hint="eastAsia" w:ascii="楷体_GB2312" w:hAnsi="Times New Roman" w:eastAsia="楷体_GB2312" w:cs="Times New Roman"/>
          <w:sz w:val="32"/>
          <w:szCs w:val="32"/>
        </w:rPr>
        <w:t>（三）拓宽居民自治的积极性和参与热情</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社会主义民主政治的本质和核心是人民当家作主，中国的各项制度设计中，是否体现了人民当家作主从来都是决定性要素。发动居民自治，是保障和落实人民当家作主要求的重要途径。</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疫情期间，部分辖区居民的社区共同体意识显著提升，加大了对社区各类管理规定的关注度、各类社区事物的参与度，从主动到居委会捐款捐物，到邻里互帮互助，到自发参与一线防控工作，充分发挥主人翁作用，减轻防控压力。居民之间、居民与社区和街道之间的在这样的同心同力下关系逐步加深，信任程度大大增加，自治意识与自治能力都得到了显著提升。</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要坚持居民的事组织大家一起办。社会组织是实现基层群众自治、推动基层民主建设的重要载体，是加强政府与居民群众联系的有效途径。在疫情防控期间，一方面是社区工作人员超负荷运转，一方面是社会力量无法实现真正参与。在后疫情时代，必须要注重补齐社会组织短板，发挥社会组织力量，加大支持力度，不断优化它们的服务功能，提升服务效果。围绕社会工作服务中心多平台融合一体化建设，街道通过“一五三”运行模式，即一个中心（景山社服中心）、五大维度（社工人才建设、制度体系建设、服务资源建设、项目管理建设、中心品牌建设）、三大行动（整合行动、赋能行动、服务行动），加大力度促进社会组织的统筹与融合，为辖区居民参与基层治理提供更专业的平台。</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要坚持居民的事动员大家主动办。在治理中充分发挥辖区居民参与治理的热情和能力，尊重人民群众首创精神，在治理中多听取群众意见、多了解群众想法，建立和维护好居民自治平台，发动居民主动想办法解决问题。今年，为推进“五社同行 微景家园”的整体规划建设，街道首先落实以居民参与“微景花园”建设为切入点的基层治理思路，组织开展“微景花园”建设头脑风暴工坊活动。将居民代表与专业设计老师组织在一起，通过头脑风暴共同碰撞“微景花园”设计打造的思维火花，在互动交流中，合力形成一套亲身参与策划思路、动手培育花草、联手维护运营的可持续、可落地的花园营造方案，通过居民与专业力量互通共融的形式，让“园丁”们能够切实与自己参与打造的家园产生互动，增强居民在基层建设中的参与感、归属感、认同感和自豪感。</w:t>
      </w:r>
    </w:p>
    <w:p>
      <w:pPr>
        <w:spacing w:line="560" w:lineRule="exact"/>
        <w:ind w:firstLine="640" w:firstLineChars="200"/>
        <w:rPr>
          <w:rFonts w:ascii="楷体_GB2312" w:hAnsi="Times New Roman" w:eastAsia="楷体_GB2312" w:cs="Times New Roman"/>
          <w:sz w:val="32"/>
          <w:szCs w:val="32"/>
        </w:rPr>
      </w:pPr>
      <w:r>
        <w:rPr>
          <w:rFonts w:hint="eastAsia" w:ascii="楷体_GB2312" w:hAnsi="Times New Roman" w:eastAsia="楷体_GB2312" w:cs="Times New Roman"/>
          <w:sz w:val="32"/>
          <w:szCs w:val="32"/>
        </w:rPr>
        <w:t>（四）坚持弘扬优秀传统文化和提升文化认同</w:t>
      </w:r>
    </w:p>
    <w:p>
      <w:pPr>
        <w:spacing w:line="560" w:lineRule="exact"/>
        <w:ind w:firstLine="64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城市发展带来的城市社会阶层的高度分化、社区居民呈现出松散无组织的游离状态、基层社会碎片化，对推进居民自治产生了极大的影响，如景山街道这样的核心区老旧社区还存在很多人户分离的情况，会使居民对属地的归属感、认同感越来越薄弱，参与属地治理的主动性和积极性越来越低，自觉融入社区建设发展的意识越来越薄弱。</w:t>
      </w:r>
    </w:p>
    <w:p>
      <w:pPr>
        <w:spacing w:line="560" w:lineRule="exact"/>
        <w:ind w:firstLine="64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加强精神文明建设，对于增强群众对辖区的归属感和参与感有着重要作用。景山街道以胡同文化、红色文化、邻里文化为载体，历年来倾力打造的各社区特色品牌，如钟鼓社区的“家和万事兴”、汪芝麻社区的“幸福运动讲习所”，就是以文化凝聚社区居民情感的重要形式。</w:t>
      </w:r>
    </w:p>
    <w:p>
      <w:pPr>
        <w:spacing w:line="560" w:lineRule="exact"/>
        <w:ind w:firstLine="64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美后肆时景山市民文化中心自建成开放以来，牢固树立“崇文争先”发展理念，立足首都功能核心区定位，依托辖区古都文化、红色文化、创新文化等优势资源，为居民提供公共文化服务，提升居住的获得感和幸福感。比如，围绕“北京·中轴线·历史·空间·人”这一主题，策划美丽北京大美中轴系列活动，传播北京中轴线历史文化知识，激发公众关注和参与中轴线申遗的热情，提升对中轴线历史文化价值的认知度；推出“中轴线上非遗荟”特色活动，开展北京最具代表性的非遗技艺体验活动，涉及堂前燕毽子、脸谱彩绘、北京琴书、京西吹打乐等诸多内容，邀请国家级、市级、区级非遗传人现场传授非遗技艺，带领参与者制作非遗作品，在亲身体验中感受匠心精神。此外，在扩大文化传播的覆盖面和影响力的同时，也注重为景山街道居民精准输送文化服务，面向各社区输送</w:t>
      </w:r>
      <w:r>
        <w:rPr>
          <w:rFonts w:hint="eastAsia" w:ascii="仿宋_GB2312" w:hAnsi="仿宋_GB2312" w:eastAsia="仿宋_GB2312" w:cs="仿宋_GB2312"/>
          <w:sz w:val="32"/>
          <w:szCs w:val="32"/>
        </w:rPr>
        <w:t>黄梅戏、古筝音乐会、民族音乐会等</w:t>
      </w:r>
      <w:r>
        <w:rPr>
          <w:rFonts w:hint="eastAsia" w:ascii="Times New Roman" w:hAnsi="Times New Roman" w:eastAsia="仿宋_GB2312" w:cs="Times New Roman"/>
          <w:sz w:val="32"/>
          <w:szCs w:val="32"/>
        </w:rPr>
        <w:t>专场活动；联合专业院团和机构，邀请舞蹈、模特、声乐等领域的专业讲师，为各社区文艺社团进行专业辅导；为周边社区文艺社团提供排练场地支持和专场演出活动，用文化增进居民之间的交流与互动，增进景山居民居住和生活的自豪感，凝聚起居民参与景山各项活动的热情。</w:t>
      </w:r>
    </w:p>
    <w:p>
      <w:pPr>
        <w:spacing w:line="560" w:lineRule="exact"/>
        <w:ind w:firstLine="64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今年，街道将开展工作的主题围绕到“微景家园”建设上来，也是为了在基层治理中，凝聚起各方力量汇聚到景山地区的治理中来，在互动中激发主人翁精神，在参与中培育家园意识，“有想法的出想法、有时间出时间”，在各类活动的潜移默化中激发居民的自豪感和荣誉感，进而增进情感认同。</w:t>
      </w:r>
    </w:p>
    <w:sectPr>
      <w:footerReference r:id="rId4" w:type="default"/>
      <w:pgSz w:w="11906" w:h="16838"/>
      <w:pgMar w:top="1587" w:right="2098" w:bottom="1474" w:left="198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jc w:val="center"/>
    </w:pPr>
    <w:r>
      <w:fldChar w:fldCharType="begin"/>
    </w:r>
    <w:r>
      <w:instrText xml:space="preserve">PAGE   \* MERGEFORMAT</w:instrText>
    </w:r>
    <w:r>
      <w:fldChar w:fldCharType="separate"/>
    </w:r>
    <w:r>
      <w:rPr>
        <w:lang w:val="zh-CN"/>
      </w:rPr>
      <w:t>2</w:t>
    </w:r>
    <w: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C07BA8"/>
    <w:rsid w:val="00012B87"/>
    <w:rsid w:val="00031578"/>
    <w:rsid w:val="00077B5C"/>
    <w:rsid w:val="000C1520"/>
    <w:rsid w:val="000C4DDB"/>
    <w:rsid w:val="000E4B56"/>
    <w:rsid w:val="000F4B46"/>
    <w:rsid w:val="000F7714"/>
    <w:rsid w:val="00154408"/>
    <w:rsid w:val="0016145A"/>
    <w:rsid w:val="00170163"/>
    <w:rsid w:val="001702A2"/>
    <w:rsid w:val="00193BA6"/>
    <w:rsid w:val="001D670F"/>
    <w:rsid w:val="001E5E59"/>
    <w:rsid w:val="001E713A"/>
    <w:rsid w:val="0023709C"/>
    <w:rsid w:val="00241F47"/>
    <w:rsid w:val="00253718"/>
    <w:rsid w:val="00282B75"/>
    <w:rsid w:val="00290933"/>
    <w:rsid w:val="002B7894"/>
    <w:rsid w:val="002C2AC8"/>
    <w:rsid w:val="002C3A07"/>
    <w:rsid w:val="002C683E"/>
    <w:rsid w:val="002F2C7B"/>
    <w:rsid w:val="002F4B5E"/>
    <w:rsid w:val="002F6E57"/>
    <w:rsid w:val="003033D7"/>
    <w:rsid w:val="003040A7"/>
    <w:rsid w:val="00315ACF"/>
    <w:rsid w:val="00324EC2"/>
    <w:rsid w:val="00343008"/>
    <w:rsid w:val="00350841"/>
    <w:rsid w:val="003549D0"/>
    <w:rsid w:val="00355AE1"/>
    <w:rsid w:val="00355C08"/>
    <w:rsid w:val="003C70A4"/>
    <w:rsid w:val="0044514B"/>
    <w:rsid w:val="00446EEF"/>
    <w:rsid w:val="00500A4E"/>
    <w:rsid w:val="00504EEA"/>
    <w:rsid w:val="00536E9B"/>
    <w:rsid w:val="0053729C"/>
    <w:rsid w:val="005A6D00"/>
    <w:rsid w:val="005F35BB"/>
    <w:rsid w:val="005F4502"/>
    <w:rsid w:val="00645590"/>
    <w:rsid w:val="006A1956"/>
    <w:rsid w:val="006E39B6"/>
    <w:rsid w:val="006F0304"/>
    <w:rsid w:val="0070671E"/>
    <w:rsid w:val="00734401"/>
    <w:rsid w:val="00782EE6"/>
    <w:rsid w:val="00784C77"/>
    <w:rsid w:val="00786A8F"/>
    <w:rsid w:val="00793617"/>
    <w:rsid w:val="007B6391"/>
    <w:rsid w:val="007C7E6F"/>
    <w:rsid w:val="00810424"/>
    <w:rsid w:val="0081594C"/>
    <w:rsid w:val="00846B6E"/>
    <w:rsid w:val="00851E6D"/>
    <w:rsid w:val="00853EE0"/>
    <w:rsid w:val="00856C75"/>
    <w:rsid w:val="008A1D18"/>
    <w:rsid w:val="008A3E7D"/>
    <w:rsid w:val="008B1E60"/>
    <w:rsid w:val="009047E7"/>
    <w:rsid w:val="009079D3"/>
    <w:rsid w:val="0092657C"/>
    <w:rsid w:val="00931338"/>
    <w:rsid w:val="009B630E"/>
    <w:rsid w:val="009D5462"/>
    <w:rsid w:val="009F14FC"/>
    <w:rsid w:val="009F20B6"/>
    <w:rsid w:val="00A11907"/>
    <w:rsid w:val="00A27340"/>
    <w:rsid w:val="00A27988"/>
    <w:rsid w:val="00A32468"/>
    <w:rsid w:val="00A36BC2"/>
    <w:rsid w:val="00A450CE"/>
    <w:rsid w:val="00A567BE"/>
    <w:rsid w:val="00A67318"/>
    <w:rsid w:val="00A72001"/>
    <w:rsid w:val="00A774CB"/>
    <w:rsid w:val="00A7790B"/>
    <w:rsid w:val="00A805DD"/>
    <w:rsid w:val="00AC4AC2"/>
    <w:rsid w:val="00AD2C3B"/>
    <w:rsid w:val="00AE2983"/>
    <w:rsid w:val="00B06508"/>
    <w:rsid w:val="00B123AB"/>
    <w:rsid w:val="00B378E7"/>
    <w:rsid w:val="00B46AEA"/>
    <w:rsid w:val="00B46CDE"/>
    <w:rsid w:val="00B57383"/>
    <w:rsid w:val="00B65E20"/>
    <w:rsid w:val="00B7525C"/>
    <w:rsid w:val="00B94A3C"/>
    <w:rsid w:val="00BC5F30"/>
    <w:rsid w:val="00BD0610"/>
    <w:rsid w:val="00BD6DCF"/>
    <w:rsid w:val="00C07BA8"/>
    <w:rsid w:val="00C42BBC"/>
    <w:rsid w:val="00C86EFD"/>
    <w:rsid w:val="00CF079F"/>
    <w:rsid w:val="00D101BE"/>
    <w:rsid w:val="00D22085"/>
    <w:rsid w:val="00D30DF7"/>
    <w:rsid w:val="00D335C9"/>
    <w:rsid w:val="00D65725"/>
    <w:rsid w:val="00DA1E4D"/>
    <w:rsid w:val="00DC269E"/>
    <w:rsid w:val="00DD0EF3"/>
    <w:rsid w:val="00DD6EFE"/>
    <w:rsid w:val="00E12A24"/>
    <w:rsid w:val="00E14788"/>
    <w:rsid w:val="00E33D30"/>
    <w:rsid w:val="00E3652A"/>
    <w:rsid w:val="00E445E5"/>
    <w:rsid w:val="00E512B4"/>
    <w:rsid w:val="00E8301C"/>
    <w:rsid w:val="00EA0A81"/>
    <w:rsid w:val="00EB6A4B"/>
    <w:rsid w:val="00EC60E5"/>
    <w:rsid w:val="00EE03B4"/>
    <w:rsid w:val="00F26BEE"/>
    <w:rsid w:val="00F57E14"/>
    <w:rsid w:val="00F81931"/>
    <w:rsid w:val="00F846FF"/>
    <w:rsid w:val="00FA06FB"/>
    <w:rsid w:val="00FB21C8"/>
    <w:rsid w:val="00FC04CA"/>
    <w:rsid w:val="00FD5858"/>
    <w:rsid w:val="078D4AA4"/>
    <w:rsid w:val="0AAA305D"/>
    <w:rsid w:val="0CAA2427"/>
    <w:rsid w:val="13561FD4"/>
    <w:rsid w:val="13823A61"/>
    <w:rsid w:val="142810F9"/>
    <w:rsid w:val="1A93613D"/>
    <w:rsid w:val="1C4B4376"/>
    <w:rsid w:val="1E405F9D"/>
    <w:rsid w:val="224816FE"/>
    <w:rsid w:val="22EF1495"/>
    <w:rsid w:val="234F3141"/>
    <w:rsid w:val="2603166E"/>
    <w:rsid w:val="2A335CFC"/>
    <w:rsid w:val="2BEF6317"/>
    <w:rsid w:val="2C4F12E8"/>
    <w:rsid w:val="2D19637F"/>
    <w:rsid w:val="2EC95FD4"/>
    <w:rsid w:val="2F872475"/>
    <w:rsid w:val="37A30681"/>
    <w:rsid w:val="38C7526D"/>
    <w:rsid w:val="394645B0"/>
    <w:rsid w:val="3B5A01F2"/>
    <w:rsid w:val="3CAC748A"/>
    <w:rsid w:val="441F4C50"/>
    <w:rsid w:val="49E764FE"/>
    <w:rsid w:val="4C31375E"/>
    <w:rsid w:val="4D3715F4"/>
    <w:rsid w:val="519858A6"/>
    <w:rsid w:val="52BF057C"/>
    <w:rsid w:val="54F5355C"/>
    <w:rsid w:val="55B05670"/>
    <w:rsid w:val="5C6F315E"/>
    <w:rsid w:val="6BE146DA"/>
    <w:rsid w:val="70B045DD"/>
    <w:rsid w:val="71B80FC6"/>
    <w:rsid w:val="720B3832"/>
    <w:rsid w:val="7E01659E"/>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6">
    <w:name w:val="Default Paragraph Font"/>
    <w:unhideWhenUsed/>
    <w:uiPriority w:val="1"/>
  </w:style>
  <w:style w:type="table" w:default="1" w:styleId="9">
    <w:name w:val="Normal Table"/>
    <w:unhideWhenUsed/>
    <w:uiPriority w:val="99"/>
    <w:tblPr>
      <w:tblStyle w:val="9"/>
      <w:tblLayout w:type="fixed"/>
      <w:tblCellMar>
        <w:top w:w="0" w:type="dxa"/>
        <w:left w:w="108" w:type="dxa"/>
        <w:bottom w:w="0" w:type="dxa"/>
        <w:right w:w="108" w:type="dxa"/>
      </w:tblCellMar>
    </w:tblPr>
    <w:tcPr>
      <w:textDirection w:val="lrTb"/>
    </w:tcPr>
  </w:style>
  <w:style w:type="paragraph" w:styleId="2">
    <w:name w:val="Balloon Text"/>
    <w:basedOn w:val="1"/>
    <w:link w:val="12"/>
    <w:uiPriority w:val="0"/>
    <w:rPr>
      <w:sz w:val="18"/>
      <w:szCs w:val="18"/>
    </w:rPr>
  </w:style>
  <w:style w:type="paragraph" w:styleId="3">
    <w:name w:val="footer"/>
    <w:basedOn w:val="1"/>
    <w:link w:val="11"/>
    <w:uiPriority w:val="99"/>
    <w:pPr>
      <w:tabs>
        <w:tab w:val="center" w:pos="4153"/>
        <w:tab w:val="right" w:pos="8306"/>
      </w:tabs>
      <w:snapToGrid w:val="0"/>
      <w:jc w:val="left"/>
    </w:pPr>
    <w:rPr>
      <w:sz w:val="18"/>
      <w:szCs w:val="18"/>
    </w:rPr>
  </w:style>
  <w:style w:type="paragraph" w:styleId="4">
    <w:name w:val="header"/>
    <w:basedOn w:val="1"/>
    <w:link w:val="10"/>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uiPriority w:val="99"/>
    <w:pPr>
      <w:widowControl/>
      <w:spacing w:before="100" w:beforeAutospacing="1" w:after="100" w:afterAutospacing="1"/>
      <w:jc w:val="left"/>
    </w:pPr>
    <w:rPr>
      <w:rFonts w:ascii="宋体" w:hAnsi="宋体" w:eastAsia="宋体" w:cs="宋体"/>
      <w:kern w:val="0"/>
      <w:sz w:val="24"/>
    </w:rPr>
  </w:style>
  <w:style w:type="character" w:styleId="7">
    <w:name w:val="Strong"/>
    <w:basedOn w:val="6"/>
    <w:qFormat/>
    <w:uiPriority w:val="22"/>
    <w:rPr>
      <w:b/>
      <w:bCs/>
    </w:rPr>
  </w:style>
  <w:style w:type="character" w:styleId="8">
    <w:name w:val="Hyperlink"/>
    <w:basedOn w:val="6"/>
    <w:uiPriority w:val="0"/>
    <w:rPr>
      <w:color w:val="0563C1"/>
      <w:u w:val="single"/>
    </w:rPr>
  </w:style>
  <w:style w:type="character" w:customStyle="1" w:styleId="10">
    <w:name w:val="页眉 Char"/>
    <w:basedOn w:val="6"/>
    <w:link w:val="4"/>
    <w:uiPriority w:val="0"/>
    <w:rPr>
      <w:kern w:val="2"/>
      <w:sz w:val="18"/>
      <w:szCs w:val="18"/>
    </w:rPr>
  </w:style>
  <w:style w:type="character" w:customStyle="1" w:styleId="11">
    <w:name w:val="页脚 Char"/>
    <w:basedOn w:val="6"/>
    <w:link w:val="3"/>
    <w:uiPriority w:val="99"/>
    <w:rPr>
      <w:kern w:val="2"/>
      <w:sz w:val="18"/>
      <w:szCs w:val="18"/>
    </w:rPr>
  </w:style>
  <w:style w:type="character" w:customStyle="1" w:styleId="12">
    <w:name w:val="批注框文本 Char"/>
    <w:basedOn w:val="6"/>
    <w:link w:val="2"/>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1239</Words>
  <Characters>7063</Characters>
  <Lines>58</Lines>
  <Paragraphs>16</Paragraphs>
  <ScaleCrop>false</ScaleCrop>
  <LinksUpToDate>false</LinksUpToDate>
  <CharactersWithSpaces>0</CharactersWithSpaces>
  <Application>WPS Office 专业版_9.1.0.5012_F1E327BC-269C-435d-A152-05C5408002CA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2023-04-14T05:18:00Z</dcterms:created>
  <dc:creator>user</dc:creator>
  <cp:lastModifiedBy>administrator</cp:lastModifiedBy>
  <dcterms:modified xsi:type="dcterms:W3CDTF">2023-11-01T03:27:04Z</dcterms:modified>
  <dc:title>坚持党建引领 健全基层治理新格局</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2052-9.1.0.5012</vt:lpwstr>
  </property>
</Properties>
</file>